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B6F" w:rsidRDefault="008D7B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5D7D0A">
        <w:rPr>
          <w:rFonts w:ascii="Times New Roman" w:hAnsi="Times New Roman"/>
          <w:sz w:val="24"/>
          <w:szCs w:val="24"/>
        </w:rPr>
        <w:t>9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планирования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бюджетных ассигнований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местного бюджета на </w:t>
      </w:r>
      <w:proofErr w:type="gramStart"/>
      <w:r>
        <w:rPr>
          <w:rFonts w:ascii="Times New Roman" w:hAnsi="Times New Roman"/>
          <w:bCs/>
          <w:sz w:val="24"/>
          <w:szCs w:val="24"/>
        </w:rPr>
        <w:t>очередной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 xml:space="preserve">финансовый год и </w:t>
      </w:r>
      <w:r w:rsidR="00837D48">
        <w:rPr>
          <w:rFonts w:ascii="Times New Roman" w:hAnsi="Times New Roman"/>
          <w:bCs/>
          <w:sz w:val="24"/>
          <w:szCs w:val="24"/>
        </w:rPr>
        <w:t xml:space="preserve">на </w:t>
      </w:r>
      <w:r w:rsidRPr="00485518">
        <w:rPr>
          <w:rFonts w:ascii="Times New Roman" w:hAnsi="Times New Roman"/>
          <w:bCs/>
          <w:sz w:val="24"/>
          <w:szCs w:val="24"/>
        </w:rPr>
        <w:t>плановый период,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утвержденному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приказом финансового </w:t>
      </w:r>
    </w:p>
    <w:p w:rsidR="00044CB7" w:rsidRPr="00485518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 xml:space="preserve">управления администрации города 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>Комсомольска-на-Амуре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203EE">
        <w:rPr>
          <w:rFonts w:ascii="Times New Roman" w:hAnsi="Times New Roman"/>
          <w:bCs/>
          <w:sz w:val="24"/>
          <w:szCs w:val="24"/>
        </w:rPr>
        <w:t>Хабаровского края</w:t>
      </w: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044CB7" w:rsidRDefault="00044CB7" w:rsidP="00044CB7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485518">
        <w:rPr>
          <w:rFonts w:ascii="Times New Roman" w:hAnsi="Times New Roman"/>
          <w:sz w:val="24"/>
          <w:szCs w:val="24"/>
        </w:rPr>
        <w:t>«</w:t>
      </w:r>
      <w:r w:rsidR="00421692">
        <w:rPr>
          <w:rFonts w:ascii="Times New Roman" w:hAnsi="Times New Roman"/>
          <w:sz w:val="24"/>
          <w:szCs w:val="24"/>
        </w:rPr>
        <w:t>01</w:t>
      </w:r>
      <w:r w:rsidRPr="00485518">
        <w:rPr>
          <w:rFonts w:ascii="Times New Roman" w:hAnsi="Times New Roman"/>
          <w:sz w:val="24"/>
          <w:szCs w:val="24"/>
        </w:rPr>
        <w:t xml:space="preserve">» </w:t>
      </w:r>
      <w:r w:rsidR="00421692">
        <w:rPr>
          <w:rFonts w:ascii="Times New Roman" w:hAnsi="Times New Roman"/>
          <w:sz w:val="24"/>
          <w:szCs w:val="24"/>
        </w:rPr>
        <w:t>июля</w:t>
      </w:r>
      <w:r w:rsidRPr="00485518">
        <w:rPr>
          <w:rFonts w:ascii="Times New Roman" w:hAnsi="Times New Roman"/>
          <w:sz w:val="24"/>
          <w:szCs w:val="24"/>
        </w:rPr>
        <w:t xml:space="preserve"> 20</w:t>
      </w:r>
      <w:r w:rsidR="00EA2DDC">
        <w:rPr>
          <w:rFonts w:ascii="Times New Roman" w:hAnsi="Times New Roman"/>
          <w:sz w:val="24"/>
          <w:szCs w:val="24"/>
        </w:rPr>
        <w:t>19</w:t>
      </w:r>
      <w:r w:rsidRPr="00485518">
        <w:rPr>
          <w:rFonts w:ascii="Times New Roman" w:hAnsi="Times New Roman"/>
          <w:sz w:val="24"/>
          <w:szCs w:val="24"/>
        </w:rPr>
        <w:t xml:space="preserve"> г. № </w:t>
      </w:r>
      <w:r w:rsidR="00421692">
        <w:rPr>
          <w:rFonts w:ascii="Times New Roman" w:hAnsi="Times New Roman"/>
          <w:sz w:val="24"/>
          <w:szCs w:val="24"/>
        </w:rPr>
        <w:t>60</w:t>
      </w:r>
      <w:r w:rsidR="00D778DE">
        <w:rPr>
          <w:rFonts w:ascii="Times New Roman" w:hAnsi="Times New Roman"/>
          <w:sz w:val="24"/>
          <w:szCs w:val="24"/>
        </w:rPr>
        <w:t>/1</w:t>
      </w:r>
      <w:bookmarkStart w:id="0" w:name="_GoBack"/>
      <w:bookmarkEnd w:id="0"/>
    </w:p>
    <w:p w:rsidR="009C4239" w:rsidRDefault="009C4239" w:rsidP="005A07EE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9C4239" w:rsidRDefault="009C4239" w:rsidP="005A07EE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</w:p>
    <w:p w:rsidR="006E4919" w:rsidRDefault="006E4919" w:rsidP="00797D2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41124D" w:rsidRDefault="0041124D" w:rsidP="00797D2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F55FC0">
        <w:rPr>
          <w:rFonts w:ascii="Times New Roman" w:hAnsi="Times New Roman"/>
          <w:sz w:val="28"/>
          <w:szCs w:val="24"/>
        </w:rPr>
        <w:t xml:space="preserve"> </w:t>
      </w:r>
      <w:r w:rsidR="00797D26" w:rsidRPr="00F55FC0">
        <w:rPr>
          <w:rFonts w:ascii="Times New Roman" w:hAnsi="Times New Roman"/>
          <w:sz w:val="28"/>
          <w:szCs w:val="24"/>
        </w:rPr>
        <w:t xml:space="preserve">Контроль распределения ГРБС бюджетных ассигнований </w:t>
      </w:r>
      <w:r w:rsidR="00837D48" w:rsidRPr="00837D48">
        <w:rPr>
          <w:rFonts w:ascii="Times New Roman" w:hAnsi="Times New Roman"/>
          <w:sz w:val="28"/>
          <w:szCs w:val="24"/>
        </w:rPr>
        <w:t>по кодам</w:t>
      </w:r>
    </w:p>
    <w:p w:rsidR="00797D26" w:rsidRPr="00F55FC0" w:rsidRDefault="00797D26" w:rsidP="00797D2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F55FC0">
        <w:rPr>
          <w:rFonts w:ascii="Times New Roman" w:hAnsi="Times New Roman"/>
          <w:sz w:val="28"/>
          <w:szCs w:val="24"/>
        </w:rPr>
        <w:t>бюджетной классификации расходов</w:t>
      </w:r>
      <w:r w:rsidR="00837D48" w:rsidRPr="00837D48">
        <w:t xml:space="preserve"> </w:t>
      </w:r>
      <w:r w:rsidR="00837D48" w:rsidRPr="00837D48">
        <w:rPr>
          <w:rFonts w:ascii="Times New Roman" w:hAnsi="Times New Roman"/>
          <w:sz w:val="28"/>
          <w:szCs w:val="24"/>
        </w:rPr>
        <w:t xml:space="preserve">и </w:t>
      </w:r>
      <w:r w:rsidR="00837D48">
        <w:rPr>
          <w:rFonts w:ascii="Times New Roman" w:hAnsi="Times New Roman"/>
          <w:sz w:val="28"/>
          <w:szCs w:val="24"/>
        </w:rPr>
        <w:t xml:space="preserve">соответствия </w:t>
      </w:r>
      <w:proofErr w:type="gramStart"/>
      <w:r w:rsidR="00837D48" w:rsidRPr="00837D48">
        <w:rPr>
          <w:rFonts w:ascii="Times New Roman" w:hAnsi="Times New Roman"/>
          <w:sz w:val="28"/>
          <w:szCs w:val="24"/>
        </w:rPr>
        <w:t>доведенны</w:t>
      </w:r>
      <w:r w:rsidR="00837D48">
        <w:rPr>
          <w:rFonts w:ascii="Times New Roman" w:hAnsi="Times New Roman"/>
          <w:sz w:val="28"/>
          <w:szCs w:val="24"/>
        </w:rPr>
        <w:t>м</w:t>
      </w:r>
      <w:proofErr w:type="gramEnd"/>
    </w:p>
    <w:p w:rsidR="00797D26" w:rsidRPr="00F55FC0" w:rsidRDefault="00797D26" w:rsidP="00797D26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F55FC0">
        <w:rPr>
          <w:rFonts w:ascii="Times New Roman" w:hAnsi="Times New Roman"/>
          <w:sz w:val="28"/>
          <w:szCs w:val="24"/>
        </w:rPr>
        <w:t xml:space="preserve"> предельны</w:t>
      </w:r>
      <w:r w:rsidR="00837D48">
        <w:rPr>
          <w:rFonts w:ascii="Times New Roman" w:hAnsi="Times New Roman"/>
          <w:sz w:val="28"/>
          <w:szCs w:val="24"/>
        </w:rPr>
        <w:t>м</w:t>
      </w:r>
      <w:r w:rsidRPr="00F55FC0">
        <w:rPr>
          <w:rFonts w:ascii="Times New Roman" w:hAnsi="Times New Roman"/>
          <w:sz w:val="28"/>
          <w:szCs w:val="24"/>
        </w:rPr>
        <w:t xml:space="preserve"> объем</w:t>
      </w:r>
      <w:r w:rsidR="00837D48">
        <w:rPr>
          <w:rFonts w:ascii="Times New Roman" w:hAnsi="Times New Roman"/>
          <w:sz w:val="28"/>
          <w:szCs w:val="24"/>
        </w:rPr>
        <w:t>ам бюджетных ассигнований</w:t>
      </w:r>
    </w:p>
    <w:p w:rsidR="00797D26" w:rsidRPr="00DA2A36" w:rsidRDefault="00F55FC0" w:rsidP="00F55FC0">
      <w:pPr>
        <w:tabs>
          <w:tab w:val="left" w:pos="426"/>
          <w:tab w:val="left" w:pos="851"/>
        </w:tabs>
        <w:spacing w:after="12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рубл</w:t>
      </w:r>
      <w:r w:rsidR="00985427">
        <w:rPr>
          <w:rFonts w:ascii="Times New Roman" w:hAnsi="Times New Roman"/>
          <w:sz w:val="24"/>
          <w:szCs w:val="24"/>
        </w:rPr>
        <w:t>и</w:t>
      </w:r>
    </w:p>
    <w:tbl>
      <w:tblPr>
        <w:tblW w:w="15859" w:type="dxa"/>
        <w:tblLayout w:type="fixed"/>
        <w:tblLook w:val="0000" w:firstRow="0" w:lastRow="0" w:firstColumn="0" w:lastColumn="0" w:noHBand="0" w:noVBand="0"/>
      </w:tblPr>
      <w:tblGrid>
        <w:gridCol w:w="856"/>
        <w:gridCol w:w="397"/>
        <w:gridCol w:w="375"/>
        <w:gridCol w:w="1744"/>
        <w:gridCol w:w="578"/>
        <w:gridCol w:w="2412"/>
        <w:gridCol w:w="1059"/>
        <w:gridCol w:w="1018"/>
        <w:gridCol w:w="914"/>
        <w:gridCol w:w="31"/>
        <w:gridCol w:w="1035"/>
        <w:gridCol w:w="1138"/>
        <w:gridCol w:w="1138"/>
        <w:gridCol w:w="17"/>
        <w:gridCol w:w="1117"/>
        <w:gridCol w:w="1134"/>
        <w:gridCol w:w="896"/>
      </w:tblGrid>
      <w:tr w:rsidR="00461829" w:rsidTr="00F55FC0">
        <w:trPr>
          <w:trHeight w:val="309"/>
          <w:tblHeader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1829" w:rsidRDefault="00461829" w:rsidP="00BA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9C4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объемы бюджетных ассигнований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29" w:rsidRDefault="00461829" w:rsidP="009C4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бюджетных ассигнований 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29" w:rsidRDefault="00461829" w:rsidP="009C4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Отклонения</w:t>
            </w:r>
          </w:p>
        </w:tc>
      </w:tr>
      <w:tr w:rsidR="00461829" w:rsidTr="00F55FC0">
        <w:trPr>
          <w:trHeight w:val="763"/>
          <w:tblHeader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829" w:rsidRPr="00461829" w:rsidRDefault="00461829" w:rsidP="00461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618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20___год</w:t>
            </w:r>
          </w:p>
        </w:tc>
      </w:tr>
      <w:tr w:rsidR="003177A3" w:rsidTr="00F55FC0">
        <w:trPr>
          <w:trHeight w:val="468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39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1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3177A3" w:rsidTr="00F55FC0">
        <w:trPr>
          <w:trHeight w:val="533"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ХХХ</w:t>
            </w:r>
          </w:p>
        </w:tc>
        <w:tc>
          <w:tcPr>
            <w:tcW w:w="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12" w:type="dxa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ведомства (главного распорядителя бюджетных средств)</w:t>
            </w:r>
          </w:p>
        </w:tc>
        <w:tc>
          <w:tcPr>
            <w:tcW w:w="10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66" w:type="dxa"/>
            <w:gridSpan w:val="2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8" w:type="dxa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8" w:type="dxa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gridSpan w:val="2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96" w:type="dxa"/>
          </w:tcPr>
          <w:p w:rsidR="003177A3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3177A3" w:rsidRPr="00DF6A89" w:rsidTr="00F55FC0">
        <w:trPr>
          <w:trHeight w:val="1166"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ХХХ</w:t>
            </w:r>
          </w:p>
        </w:tc>
        <w:tc>
          <w:tcPr>
            <w:tcW w:w="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3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направления расходов на реализацию основного </w:t>
            </w:r>
            <w:proofErr w:type="gramStart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подпрограммы государственной программы/направления реализации</w:t>
            </w:r>
            <w:proofErr w:type="gramEnd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непрограммных расходов</w:t>
            </w:r>
          </w:p>
        </w:tc>
        <w:tc>
          <w:tcPr>
            <w:tcW w:w="10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6" w:type="dxa"/>
            <w:gridSpan w:val="2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177A3" w:rsidRPr="00DF6A89" w:rsidTr="00F55FC0">
        <w:trPr>
          <w:trHeight w:val="1551"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3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3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2412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</w:p>
        </w:tc>
        <w:tc>
          <w:tcPr>
            <w:tcW w:w="10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6" w:type="dxa"/>
            <w:gridSpan w:val="2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6" w:type="dxa"/>
          </w:tcPr>
          <w:p w:rsidR="003177A3" w:rsidRPr="00DF6A89" w:rsidRDefault="003177A3" w:rsidP="00317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5D4D6E" w:rsidRPr="00DF6A89" w:rsidRDefault="005D4D6E">
      <w:pPr>
        <w:rPr>
          <w:rFonts w:ascii="Times New Roman" w:hAnsi="Times New Roman"/>
          <w:sz w:val="24"/>
          <w:szCs w:val="24"/>
        </w:rPr>
      </w:pPr>
    </w:p>
    <w:sectPr w:rsidR="005D4D6E" w:rsidRPr="00DF6A89" w:rsidSect="006E4919">
      <w:footerReference w:type="default" r:id="rId7"/>
      <w:pgSz w:w="16901" w:h="11950" w:orient="landscape"/>
      <w:pgMar w:top="964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DFD" w:rsidRDefault="004A3DFD">
      <w:pPr>
        <w:spacing w:after="0" w:line="240" w:lineRule="auto"/>
      </w:pPr>
      <w:r>
        <w:separator/>
      </w:r>
    </w:p>
  </w:endnote>
  <w:endnote w:type="continuationSeparator" w:id="0">
    <w:p w:rsidR="004A3DFD" w:rsidRDefault="004A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B6F" w:rsidRDefault="008D7B6F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D778DE">
      <w:rPr>
        <w:rFonts w:ascii="Times New Roman" w:hAnsi="Times New Roman"/>
        <w:noProof/>
        <w:color w:val="000000"/>
        <w:sz w:val="20"/>
        <w:szCs w:val="20"/>
      </w:rPr>
      <w:t>1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D778DE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DFD" w:rsidRDefault="004A3DFD">
      <w:pPr>
        <w:spacing w:after="0" w:line="240" w:lineRule="auto"/>
      </w:pPr>
      <w:r>
        <w:separator/>
      </w:r>
    </w:p>
  </w:footnote>
  <w:footnote w:type="continuationSeparator" w:id="0">
    <w:p w:rsidR="004A3DFD" w:rsidRDefault="004A3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2F"/>
    <w:rsid w:val="0004020C"/>
    <w:rsid w:val="00044CB7"/>
    <w:rsid w:val="001869E4"/>
    <w:rsid w:val="001936A1"/>
    <w:rsid w:val="001C5BB6"/>
    <w:rsid w:val="0024116F"/>
    <w:rsid w:val="00273A22"/>
    <w:rsid w:val="003177A3"/>
    <w:rsid w:val="00332956"/>
    <w:rsid w:val="0041124D"/>
    <w:rsid w:val="00421692"/>
    <w:rsid w:val="00433107"/>
    <w:rsid w:val="00461829"/>
    <w:rsid w:val="004A3DFD"/>
    <w:rsid w:val="005336DE"/>
    <w:rsid w:val="005A07EE"/>
    <w:rsid w:val="005B15FA"/>
    <w:rsid w:val="005D4D6E"/>
    <w:rsid w:val="005D7D0A"/>
    <w:rsid w:val="00674EF0"/>
    <w:rsid w:val="006E4919"/>
    <w:rsid w:val="006F0399"/>
    <w:rsid w:val="006F4C6D"/>
    <w:rsid w:val="00764D11"/>
    <w:rsid w:val="00797D26"/>
    <w:rsid w:val="00837D48"/>
    <w:rsid w:val="008B6E97"/>
    <w:rsid w:val="008D7B6F"/>
    <w:rsid w:val="00985427"/>
    <w:rsid w:val="009C4239"/>
    <w:rsid w:val="009D42D0"/>
    <w:rsid w:val="009E10BF"/>
    <w:rsid w:val="00AB2823"/>
    <w:rsid w:val="00AD4BA7"/>
    <w:rsid w:val="00AD6F60"/>
    <w:rsid w:val="00B23397"/>
    <w:rsid w:val="00B70A85"/>
    <w:rsid w:val="00BA23DF"/>
    <w:rsid w:val="00BF5ABC"/>
    <w:rsid w:val="00C33062"/>
    <w:rsid w:val="00D17604"/>
    <w:rsid w:val="00D56727"/>
    <w:rsid w:val="00D778DE"/>
    <w:rsid w:val="00DA2A36"/>
    <w:rsid w:val="00DF6A89"/>
    <w:rsid w:val="00E0580F"/>
    <w:rsid w:val="00E11A2F"/>
    <w:rsid w:val="00E6652B"/>
    <w:rsid w:val="00EA2DDC"/>
    <w:rsid w:val="00EC727D"/>
    <w:rsid w:val="00EF43BD"/>
    <w:rsid w:val="00F203EE"/>
    <w:rsid w:val="00F55FC0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C4239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C423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9C4239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C423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9C4239"/>
    <w:rPr>
      <w:rFonts w:cs="Times New Roman"/>
      <w:b/>
      <w:bCs/>
      <w:sz w:val="20"/>
      <w:szCs w:val="20"/>
    </w:rPr>
  </w:style>
  <w:style w:type="paragraph" w:styleId="a9">
    <w:name w:val="Revision"/>
    <w:hidden/>
    <w:uiPriority w:val="99"/>
    <w:semiHidden/>
    <w:rsid w:val="009C423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C4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C42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C4239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C423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9C4239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C423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9C4239"/>
    <w:rPr>
      <w:rFonts w:cs="Times New Roman"/>
      <w:b/>
      <w:bCs/>
      <w:sz w:val="20"/>
      <w:szCs w:val="20"/>
    </w:rPr>
  </w:style>
  <w:style w:type="paragraph" w:styleId="a9">
    <w:name w:val="Revision"/>
    <w:hidden/>
    <w:uiPriority w:val="99"/>
    <w:semiHidden/>
    <w:rsid w:val="009C423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C4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C4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grigorieva 27.07.2016 19:54:33; РР·РјРµРЅРµРЅ: gr 19.02.2018 17:31:19</dc:subject>
  <dc:creator>Keysystems.DWH2.ReportDesigner</dc:creator>
  <cp:lastModifiedBy>Дорошенко Н.А.</cp:lastModifiedBy>
  <cp:revision>15</cp:revision>
  <cp:lastPrinted>2019-06-28T04:06:00Z</cp:lastPrinted>
  <dcterms:created xsi:type="dcterms:W3CDTF">2019-06-03T07:10:00Z</dcterms:created>
  <dcterms:modified xsi:type="dcterms:W3CDTF">2019-07-22T07:14:00Z</dcterms:modified>
</cp:coreProperties>
</file>